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WAD - BFS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WEB APPLICATION DOCUMENT 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color w:val="4472c4"/>
          <w:rtl w:val="0"/>
        </w:rPr>
        <w:t xml:space="preserve">NOME DO SISTEMA</w:t>
      </w: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Antonio Nassar,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Eduarda Gonzaga,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Emely Tavares,</w:t>
      </w:r>
    </w:p>
    <w:p w:rsidR="00000000" w:rsidDel="00000000" w:rsidP="00000000" w:rsidRDefault="00000000" w:rsidRPr="00000000" w14:paraId="00000014">
      <w:pPr>
        <w:tabs>
          <w:tab w:val="left" w:pos="3870"/>
        </w:tabs>
        <w:spacing w:after="120" w:before="120" w:line="360" w:lineRule="auto"/>
        <w:ind w:left="0" w:right="43.34645669291376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Fabio Lopes,</w:t>
      </w:r>
    </w:p>
    <w:p w:rsidR="00000000" w:rsidDel="00000000" w:rsidP="00000000" w:rsidRDefault="00000000" w:rsidRPr="00000000" w14:paraId="00000015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Luiz F. Covas,</w:t>
      </w:r>
    </w:p>
    <w:p w:rsidR="00000000" w:rsidDel="00000000" w:rsidP="00000000" w:rsidRDefault="00000000" w:rsidRPr="00000000" w14:paraId="00000016">
      <w:pPr>
        <w:tabs>
          <w:tab w:val="left" w:pos="3870"/>
        </w:tabs>
        <w:spacing w:after="120" w:before="120" w:line="360" w:lineRule="auto"/>
        <w:ind w:left="0" w:right="43.34645669291376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Maurício Felicissimo,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Yago Matos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criação:&lt;</w:t>
      </w:r>
      <w:r w:rsidDel="00000000" w:rsidR="00000000" w:rsidRPr="00000000">
        <w:rPr>
          <w:rtl w:val="0"/>
        </w:rPr>
        <w:t xml:space="preserve">10/10/2022</w:t>
      </w: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bookmarkStart w:colFirst="0" w:colLast="0" w:name="_heading=h.2et92p0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10"/>
        <w:gridCol w:w="3555"/>
        <w:gridCol w:w="1095"/>
        <w:gridCol w:w="4020"/>
        <w:tblGridChange w:id="0">
          <w:tblGrid>
            <w:gridCol w:w="1410"/>
            <w:gridCol w:w="3555"/>
            <w:gridCol w:w="1095"/>
            <w:gridCol w:w="4020"/>
          </w:tblGrid>
        </w:tblGridChange>
      </w:tblGrid>
      <w:tr>
        <w:trPr>
          <w:cantSplit w:val="0"/>
          <w:trHeight w:val="443.8200000000001" w:hRule="atLeast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141.7322834645671" w:firstLine="0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4.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14/10/2022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Eduarda Gonzaga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Eduarda Gonzaga, Emely Tavares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Revisão do documento (de 1.1  até 2.4)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4.6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Emely Tavares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Preenchimento da seção 2.1 (Análise da indústria)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21/10/2022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Fábio Piemonte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 da sessão 1(visão geral)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21/10/2022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Luiz Fernando Covas</w:t>
            </w:r>
          </w:p>
          <w:p w:rsidR="00000000" w:rsidDel="00000000" w:rsidP="00000000" w:rsidRDefault="00000000" w:rsidRPr="00000000" w14:paraId="00000035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Yago Phellipe Matos Lopes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Revisão após primeira sprint</w:t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E">
          <w:pPr>
            <w:spacing w:before="8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Parceiro de Negócios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Testes de Software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spacing w:after="80"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Apêndice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600"/>
          <w:tab w:val="right" w:pos="10440"/>
        </w:tabs>
        <w:spacing w:after="0" w:line="240" w:lineRule="auto"/>
        <w:ind w:left="288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fldChar w:fldCharType="begin"/>
        <w:instrText xml:space="preserve"> HYPERLINK \l "_heading=h.3tbugp1"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tyjcwt" w:id="4"/>
      <w:bookmarkEnd w:id="4"/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keepNext w:val="1"/>
        <w:keepLines w:val="1"/>
        <w:spacing w:after="0" w:lineRule="auto"/>
        <w:rPr/>
      </w:pPr>
      <w:bookmarkStart w:colFirst="0" w:colLast="0" w:name="_heading=h.1t3h5sf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keepNext w:val="1"/>
        <w:keepLines w:val="1"/>
        <w:numPr>
          <w:ilvl w:val="0"/>
          <w:numId w:val="7"/>
        </w:numPr>
        <w:spacing w:after="0" w:lineRule="auto"/>
        <w:ind w:left="72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4d34og8" w:id="7"/>
      <w:bookmarkEnd w:id="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Visão Geral do Projeto</w:t>
      </w:r>
    </w:p>
    <w:p w:rsidR="00000000" w:rsidDel="00000000" w:rsidP="00000000" w:rsidRDefault="00000000" w:rsidRPr="00000000" w14:paraId="00000063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2s8eyo1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Parceiro de Negócios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MRV, a qual o nome se origina de seus fundadores, Mário Menin, Rubens Menin e Vega Engenharia Ltda, foi fundada em Belo Horizonte, Minas Gerais, com o intuito de construir e incorporar empreendimentos residenciais na capital mineira.</w:t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Empresa de capital aberto, com 41 anos de história, está presente em 132 cidades e 22 estados brasileiros, afirma ser a maior construtora do Brasil para famílias de baixa renda como também da América Latina, com mais de 500 mil unidades vendidas. </w:t>
      </w:r>
    </w:p>
    <w:p w:rsidR="00000000" w:rsidDel="00000000" w:rsidP="00000000" w:rsidRDefault="00000000" w:rsidRPr="00000000" w14:paraId="00000066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que a diferencia de outras construtoras, é o fato das outras empresas focarem em uma classe com maior poder aquisitivo. </w:t>
      </w:r>
    </w:p>
    <w:p w:rsidR="00000000" w:rsidDel="00000000" w:rsidP="00000000" w:rsidRDefault="00000000" w:rsidRPr="00000000" w14:paraId="00000067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17dp8vu" w:id="9"/>
      <w:bookmarkEnd w:id="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before="12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MRV, como também todas as empresas do setor de construção civil, passa por dois problemas: escassez de mão de obra nos canteiros e a contratação manual e lenta das empreiteiras para as construções, uma vez que contratam por indicação ou pesquisa manual nas redes sociais e Google, demandando tempo e recurso, como também deixando a obra mais vulnerável a atrasos.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3rdcrjn" w:id="10"/>
      <w:bookmarkEnd w:id="1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numPr>
          <w:ilvl w:val="2"/>
          <w:numId w:val="7"/>
        </w:numPr>
        <w:spacing w:after="0" w:lineRule="auto"/>
        <w:ind w:left="216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26in1rg" w:id="11"/>
      <w:bookmarkEnd w:id="1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gerais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Automatizar o processo de contratação, fazendo com que as empreiteiras manifestem interesse pela obra, facilitando a conexão  e comunicação entre os prestadores de serviço(empreiteiras) e a construtora, MRV, resultando num processo de contratação veloz e robusto, o qual qualifica ambas as partes, profissionalizando o setor.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numPr>
          <w:ilvl w:val="2"/>
          <w:numId w:val="7"/>
        </w:numPr>
        <w:spacing w:after="0" w:lineRule="auto"/>
        <w:ind w:left="216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lnxbz9" w:id="12"/>
      <w:bookmarkEnd w:id="1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específicos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Inverter o fluxo de comunicação construtoras - empreiteiras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Facilitação do processo de coleta de dados para a contratação das empreiteiras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Publicação de trabalhos pela construtora na plataforma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Inscrição das empreiteiras no processo seletivo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Comunicação entre as duas partes (Construtora x Empreiteira)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Gamificação da plataforma para a análise das empreiteiras</w:t>
      </w:r>
    </w:p>
    <w:p w:rsidR="00000000" w:rsidDel="00000000" w:rsidP="00000000" w:rsidRDefault="00000000" w:rsidRPr="00000000" w14:paraId="00000075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right="0" w:firstLine="1440"/>
        <w:jc w:val="both"/>
        <w:rPr>
          <w:rFonts w:ascii="Arial" w:cs="Arial" w:eastAsia="Arial" w:hAnsi="Arial"/>
          <w:sz w:val="28"/>
          <w:szCs w:val="28"/>
          <w:highlight w:val="white"/>
        </w:rPr>
      </w:pPr>
      <w:bookmarkStart w:colFirst="0" w:colLast="0" w:name="_heading=h.35nkun2" w:id="13"/>
      <w:bookmarkEnd w:id="1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Uma aplicação web onde empreiteiras possam cadastrar todas as informações necessárias para contato e contratação,  criando um perfil e dando acesso para a busca de serviços nas construções da MRV.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Em contrapartida, a MRV tem a capacidade de anunciar a contratação em suas obras, considerando a localização; preço; data de início e fim; quantidade de pessoas necessárias; escopo e equipe. Ela conseguirá analisar todas  as empreiteiras já registradas da região, podendo contactá-los.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A aplicação terá um sistema de gamificação, a qual ranqueia as empreiteiras e funcionários autônomos, priorizando a contratação dos que: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Tempo de trabalho.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Qualidade do trabalho designada pela própria MRV depois que um trabalho com ele for realizado.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Se possui treinamentos, cursos, certificados.</w:t>
      </w:r>
    </w:p>
    <w:p w:rsidR="00000000" w:rsidDel="00000000" w:rsidP="00000000" w:rsidRDefault="00000000" w:rsidRPr="00000000" w14:paraId="0000007D">
      <w:pPr>
        <w:ind w:left="1440" w:firstLine="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right="0" w:firstLine="144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1ksv4uv" w:id="14"/>
      <w:bookmarkEnd w:id="1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Partes Interessadas </w:t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Descrever os principais stakeholders envolvidos no projeto e seus papéis.</w:t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MRV: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Contratante do serviço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Entende do problema e como funciona o setor para o qual a solução está sendo desenvolvida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sdt>
        <w:sdtPr>
          <w:tag w:val="goog_rdk_1"/>
        </w:sdtPr>
        <w:sdtContent>
          <w:commentRangeStart w:id="1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que irá anunciar os serviços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Inteli: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Intermediário entre alunos x MRV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Product Owners</w:t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Empreiteira: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do produto que irão buscar os serviços</w:t>
      </w:r>
    </w:p>
    <w:p w:rsidR="00000000" w:rsidDel="00000000" w:rsidP="00000000" w:rsidRDefault="00000000" w:rsidRPr="00000000" w14:paraId="0000008A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44sinio" w:id="15"/>
      <w:bookmarkEnd w:id="1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Problema</w:t>
      </w:r>
    </w:p>
    <w:p w:rsidR="00000000" w:rsidDel="00000000" w:rsidP="00000000" w:rsidRDefault="00000000" w:rsidRPr="00000000" w14:paraId="0000008B">
      <w:pPr>
        <w:pStyle w:val="Heading2"/>
        <w:spacing w:after="0" w:lineRule="auto"/>
        <w:ind w:left="0" w:firstLine="0"/>
        <w:rPr>
          <w:rFonts w:ascii="Arial" w:cs="Arial" w:eastAsia="Arial" w:hAnsi="Arial"/>
          <w:sz w:val="28"/>
          <w:szCs w:val="28"/>
        </w:rPr>
      </w:pPr>
      <w:bookmarkStart w:colFirst="0" w:colLast="0" w:name="_heading=h.2jxsxqh" w:id="16"/>
      <w:bookmarkEnd w:id="1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2.1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da Indústria</w:t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 começou sua trajetória em 1979, como uma incorporadora e construtora de imóveis populares focada em empreendimentos residenciais no município de Belo Horizonte – MG, sempre buscando expandir as áreas de atuação, hoje em dia encontra-se em mais de 160 cidades do Brasil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(MRV, 2022)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Nesse sentido, a MRV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a maior construtora de imóveis para a classe média e média baixa da América Latina. De acordo com a matéria do site Estado de Minas (ESTADO DE MINAS, 2022), no ano de 2021, a MRV atingiu o lucro de R$ 322 milhões, que corresponde a 64% a mais que no mesmo período de 2020. Ademais, o site The Capital Advisor afirma que a MRV &amp; CO é líder no segmento de empreendimentos residenciais populares com cerca de 12% do mercado total.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Além disso, a empresa possui uma quantidade de concorrentes considerável devido ao fato do setor de incorporação e construção ser bastante fragmentado. Assim, temos a empresa Cyrela e a Tenda como principais adversárias, onde essa última empresa conseguiu conquistar, na 29° edição, o mesmo lugar que a MRV havia ganhado na edição anterior do Top Imobiliário (campeã entre as construtoras e vice entre as incorporadoras), segundo o site do Estadão. 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Destaca-se também que a MRV aderiu ao Pacto Global da ONU e ao compromisso com a Agenda 2030, por estar aliada às tendências de mercado ligadas à sustentabilidade. Em termos de tecnologia, fazem uso de software, drones e aplicativos para prevenir acidentes e monitorar a saúde de seus colaboradores, além disso utilizam células fotovoltaicas para converter energia solar em energia elétrica. Desse modo, a MRV possui práticas sustentáveis em toda a sua cadeia de atuação, que vai da construção à entrega de soluções inteligentes para os clientes. Eles recebem seus imóveis com energia solar, reaproveitamento de água pluvial, infraestrutura urbana, entre outros.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matriz de valor em formato oceano para uma melhor visualização da disposição da MRV no setor imobiliário. </w:t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jc w:val="center"/>
        <w:rPr>
          <w:rFonts w:ascii="Arial" w:cs="Arial" w:eastAsia="Arial" w:hAnsi="Arial"/>
          <w:shd w:fill="c9daf8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(Gráfico 01 - Matriz de valor)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707952" cy="3516251"/>
            <wp:effectExtent b="12700" l="12700" r="12700" t="12700"/>
            <wp:wrapTopAndBottom distB="114300" distT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52" cy="35162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 acordo com o gráfico e os conhecimentos adquiridos sobre a MRV &amp; CO e sua atuação no mercado temos abaixo uma análise de indústria utilizando as cinco forças de Porter.</w:t>
      </w:r>
    </w:p>
    <w:p w:rsidR="00000000" w:rsidDel="00000000" w:rsidP="00000000" w:rsidRDefault="00000000" w:rsidRPr="00000000" w14:paraId="00000095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Rivalidade entre os concorrentes: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Baixa, pois a MRV é uma das poucas empresas que possui o foco no público de baixa renda, enquanto os outros players atendem outros públicos;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Poder de barganha de clientes: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Relativamente baixo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pois para barganhar na compra de um imóvel é preciso ter um valor de entrada muito alto e como o público e de baixa renda isso é mais difícil de ocorrer.</w:t>
      </w:r>
    </w:p>
    <w:p w:rsidR="00000000" w:rsidDel="00000000" w:rsidP="00000000" w:rsidRDefault="00000000" w:rsidRPr="00000000" w14:paraId="00000099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Poder de barganha de fornecedores: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Relativamente alto, pois devido ter muitas empresas do ramo e muita necessidade de infraestrutura no país.</w:t>
      </w:r>
    </w:p>
    <w:p w:rsidR="00000000" w:rsidDel="00000000" w:rsidP="00000000" w:rsidRDefault="00000000" w:rsidRPr="00000000" w14:paraId="0000009B">
      <w:pPr>
        <w:spacing w:line="276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Ameaças de produtos substitutos: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Startups que criam casas a partir de impressoras 3D. </w:t>
      </w:r>
    </w:p>
    <w:p w:rsidR="00000000" w:rsidDel="00000000" w:rsidP="00000000" w:rsidRDefault="00000000" w:rsidRPr="00000000" w14:paraId="0000009D">
      <w:pPr>
        <w:spacing w:line="276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Ameaças de novos entrantes: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Pequenas empreiteiras realizando a construção de apartamentos no condomínio.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z337ya" w:id="17"/>
      <w:bookmarkEnd w:id="1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cenário: Matriz SWOT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283.46456692913375" w:firstLine="0"/>
        <w:jc w:val="center"/>
        <w:rPr>
          <w:shd w:fill="c9daf8" w:val="clear"/>
        </w:rPr>
      </w:pPr>
      <w:r w:rsidDel="00000000" w:rsidR="00000000" w:rsidRPr="00000000">
        <w:rPr>
          <w:shd w:fill="c9daf8" w:val="clear"/>
        </w:rPr>
        <w:drawing>
          <wp:inline distB="114300" distT="114300" distL="114300" distR="114300">
            <wp:extent cx="5641368" cy="3165124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1368" cy="316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hyperlink r:id="rId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MRV - Analise SWOT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meio da matriz SWOT podemos entender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cenário competitivo do mercado, auxiliando na tomada de decisões e planejamentos estratégicos.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3j2qqm3" w:id="18"/>
      <w:bookmarkEnd w:id="1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Proposta de Valor: Value Proposition Canvas</w:t>
      </w:r>
    </w:p>
    <w:p w:rsidR="00000000" w:rsidDel="00000000" w:rsidP="00000000" w:rsidRDefault="00000000" w:rsidRPr="00000000" w14:paraId="000000A4">
      <w:pPr>
        <w:ind w:left="-283.4645669291337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2718" cy="359935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2718" cy="359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425.19685039370086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meio do value proposition canvas conseguimos expressar uma ideia clara, concisa e transparente de como iremos agregar valor ao modelo de negócio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xcg4b8cycqx0" w:id="19"/>
      <w:bookmarkEnd w:id="1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Matriz de Risco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a Matriz de Riscos conseguimos entender quais são as nossas possíveis ameaças,  oportunidades e como isto poderá afetar no nosso projeto, assim, caso aconteça riscos dentro do planejado, nós conseguiremos agir da melhor forma para resolver o problema, conseguindo diminuir o impacto no projeto.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86"/>
      </w:sdtPr>
      <w:sdtContent>
        <w:tbl>
          <w:tblPr>
            <w:tblStyle w:val="Table2"/>
            <w:tblW w:w="10019.111811023626" w:type="dxa"/>
            <w:jc w:val="left"/>
            <w:tblInd w:w="40.0" w:type="pc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tblGridChange w:id="0">
              <w:tblGrid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</w:tblGrid>
            </w:tblGridChange>
          </w:tblGrid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Probabilidade</w:t>
                    </w:r>
                  </w:p>
                </w:tc>
              </w:sdtContent>
            </w:sdt>
            <w:sdt>
              <w:sdtPr>
                <w:lock w:val="contentLocked"/>
                <w:tag w:val="goog_rdk_3"/>
              </w:sdtPr>
              <w:sdtContent>
                <w:tc>
                  <w:tcPr>
                    <w:gridSpan w:val="5"/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ea4335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color w:val="ffffff"/>
                        <w:rtl w:val="0"/>
                      </w:rPr>
                      <w:t xml:space="preserve">Ameaças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"/>
              </w:sdtPr>
              <w:sdtContent>
                <w:tc>
                  <w:tcPr>
                    <w:gridSpan w:val="5"/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4a86e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color w:val="ffffff"/>
                        <w:rtl w:val="0"/>
                      </w:rPr>
                      <w:t xml:space="preserve">Oportunidades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Possibilidade</w:t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90%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8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90%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70%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70%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50%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</w:t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50%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30%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A, 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</w:t>
                    </w:r>
                  </w:p>
                </w:tc>
              </w:sdtContent>
            </w:sdt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0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30%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10%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</w:t>
                    </w:r>
                  </w:p>
                </w:tc>
              </w:sdtContent>
            </w:sdt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10%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7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3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Moderado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Moderado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FD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37"/>
      </w:sdtPr>
      <w:sdtContent>
        <w:tbl>
          <w:tblPr>
            <w:tblStyle w:val="Table3"/>
            <w:tblW w:w="10037.620363574935" w:type="dxa"/>
            <w:jc w:val="left"/>
            <w:tblInd w:w="40.0" w:type="pc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692.6203635749346"/>
            <w:gridCol w:w="5280"/>
            <w:gridCol w:w="1680"/>
            <w:gridCol w:w="1320"/>
            <w:gridCol w:w="1065"/>
            <w:tblGridChange w:id="0">
              <w:tblGrid>
                <w:gridCol w:w="692.6203635749346"/>
                <w:gridCol w:w="5280"/>
                <w:gridCol w:w="1680"/>
                <w:gridCol w:w="1320"/>
                <w:gridCol w:w="1065"/>
              </w:tblGrid>
            </w:tblGridChange>
          </w:tblGrid>
          <w:tr>
            <w:trPr>
              <w:cantSplit w:val="0"/>
              <w:trHeight w:val="393.95507812499994" w:hRule="atLeast"/>
              <w:tblHeader w:val="0"/>
            </w:trPr>
            <w:sdt>
              <w:sdtPr>
                <w:lock w:val="contentLocked"/>
                <w:tag w:val="goog_rdk_8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F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  <w:b w:val="1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  <w:p w:rsidR="00000000" w:rsidDel="00000000" w:rsidP="00000000" w:rsidRDefault="00000000" w:rsidRPr="00000000" w14:paraId="000000F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Índice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0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Nome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Categoria</w:t>
                    </w:r>
                  </w:p>
                </w:tc>
              </w:sdtContent>
            </w:sdt>
            <w:sdt>
              <w:sdtPr>
                <w:lock w:val="contentLocked"/>
                <w:tag w:val="goog_rdk_9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Probabilidade</w:t>
                    </w:r>
                  </w:p>
                </w:tc>
              </w:sdtContent>
            </w:sdt>
            <w:sdt>
              <w:sdtPr>
                <w:lock w:val="contentLocked"/>
                <w:tag w:val="goog_rdk_9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Impacto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9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</w:t>
                    </w:r>
                  </w:p>
                </w:tc>
              </w:sdtContent>
            </w:sdt>
            <w:sdt>
              <w:sdtPr>
                <w:lock w:val="contentLocked"/>
                <w:tag w:val="goog_rdk_9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Desencontros nas reuniões</w:t>
                    </w:r>
                  </w:p>
                </w:tc>
              </w:sdtContent>
            </w:sdt>
            <w:sdt>
              <w:sdtPr>
                <w:lock w:val="contentLocked"/>
                <w:tag w:val="goog_rdk_9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9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30%</w:t>
                    </w:r>
                  </w:p>
                </w:tc>
              </w:sdtContent>
            </w:sdt>
            <w:sdt>
              <w:sdtPr>
                <w:lock w:val="contentLocked"/>
                <w:tag w:val="goog_rdk_9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Baixo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9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</w:t>
                    </w:r>
                  </w:p>
                </w:tc>
              </w:sdtContent>
            </w:sdt>
            <w:sdt>
              <w:sdtPr>
                <w:lock w:val="contentLocked"/>
                <w:tag w:val="goog_rdk_9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Erros ortográficos no projeto(documentação)</w:t>
                    </w:r>
                  </w:p>
                </w:tc>
              </w:sdtContent>
            </w:sdt>
            <w:sdt>
              <w:sdtPr>
                <w:lock w:val="contentLocked"/>
                <w:tag w:val="goog_rdk_9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0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0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0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E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</w:t>
                    </w:r>
                  </w:p>
                </w:tc>
              </w:sdtContent>
            </w:sdt>
            <w:sdt>
              <w:sdtPr>
                <w:lock w:val="contentLocked"/>
                <w:tag w:val="goog_rdk_10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Saída de um membro da equipe</w:t>
                    </w:r>
                  </w:p>
                </w:tc>
              </w:sdtContent>
            </w:sdt>
            <w:sdt>
              <w:sdtPr>
                <w:lock w:val="contentLocked"/>
                <w:tag w:val="goog_rdk_10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0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0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3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</w:t>
                    </w:r>
                  </w:p>
                </w:tc>
              </w:sdtContent>
            </w:sdt>
            <w:sdt>
              <w:sdtPr>
                <w:lock w:val="contentLocked"/>
                <w:tag w:val="goog_rdk_10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Desavenças de ideias ao longo da execução do projeto</w:t>
                    </w:r>
                  </w:p>
                </w:tc>
              </w:sdtContent>
            </w:sdt>
            <w:sdt>
              <w:sdtPr>
                <w:lock w:val="contentLocked"/>
                <w:tag w:val="goog_rdk_10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1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30%</w:t>
                    </w:r>
                  </w:p>
                </w:tc>
              </w:sdtContent>
            </w:sdt>
            <w:sdt>
              <w:sdtPr>
                <w:lock w:val="contentLocked"/>
                <w:tag w:val="goog_rdk_11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Baixo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1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</w:t>
                    </w:r>
                  </w:p>
                </w:tc>
              </w:sdtContent>
            </w:sdt>
            <w:sdt>
              <w:sdtPr>
                <w:lock w:val="contentLocked"/>
                <w:tag w:val="goog_rdk_1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Mau entendimento do problema</w:t>
                    </w:r>
                  </w:p>
                </w:tc>
              </w:sdtContent>
            </w:sdt>
            <w:sdt>
              <w:sdtPr>
                <w:lock w:val="contentLocked"/>
                <w:tag w:val="goog_rdk_11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Muito Alto</w:t>
                    </w:r>
                  </w:p>
                </w:tc>
              </w:sdtContent>
            </w:sdt>
          </w:tr>
          <w:tr>
            <w:trPr>
              <w:cantSplit w:val="0"/>
              <w:trHeight w:val="540" w:hRule="atLeast"/>
              <w:tblHeader w:val="0"/>
            </w:trPr>
            <w:sdt>
              <w:sdtPr>
                <w:lock w:val="contentLocked"/>
                <w:tag w:val="goog_rdk_1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</w:t>
                    </w:r>
                  </w:p>
                </w:tc>
              </w:sdtContent>
            </w:sdt>
            <w:sdt>
              <w:sdtPr>
                <w:lock w:val="contentLocked"/>
                <w:tag w:val="goog_rdk_1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Má organização do grupo (membros sobrecarregados e outros mais tranquilos)</w:t>
                    </w:r>
                  </w:p>
                </w:tc>
              </w:sdtContent>
            </w:sdt>
            <w:sdt>
              <w:sdtPr>
                <w:lock w:val="contentLocked"/>
                <w:tag w:val="goog_rdk_1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50%</w:t>
                    </w:r>
                  </w:p>
                </w:tc>
              </w:sdtContent>
            </w:sdt>
            <w:sdt>
              <w:sdtPr>
                <w:lock w:val="contentLocked"/>
                <w:tag w:val="goog_rdk_1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Moderado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G</w:t>
                    </w:r>
                  </w:p>
                </w:tc>
              </w:sdtContent>
            </w:sdt>
            <w:sdt>
              <w:sdtPr>
                <w:lock w:val="contentLocked"/>
                <w:tag w:val="goog_rdk_1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O site não contribuir para a solução do problema</w:t>
                    </w:r>
                  </w:p>
                </w:tc>
              </w:sdtContent>
            </w:sdt>
            <w:sdt>
              <w:sdtPr>
                <w:lock w:val="contentLocked"/>
                <w:tag w:val="goog_rdk_1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2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Muito 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H</w:t>
                    </w:r>
                  </w:p>
                </w:tc>
              </w:sdtContent>
            </w:sdt>
            <w:sdt>
              <w:sdtPr>
                <w:lock w:val="contentLocked"/>
                <w:tag w:val="goog_rdk_1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8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Falta de experiência em desenvolvimento Web</w:t>
                    </w:r>
                  </w:p>
                </w:tc>
              </w:sdtContent>
            </w:sdt>
            <w:sdt>
              <w:sdtPr>
                <w:lock w:val="contentLocked"/>
                <w:tag w:val="goog_rdk_1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50%</w:t>
                    </w:r>
                  </w:p>
                </w:tc>
              </w:sdtContent>
            </w:sdt>
            <w:sdt>
              <w:sdtPr>
                <w:lock w:val="contentLocked"/>
                <w:tag w:val="goog_rdk_1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Moderado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I</w:t>
                    </w:r>
                  </w:p>
                </w:tc>
              </w:sdtContent>
            </w:sdt>
            <w:sdt>
              <w:sdtPr>
                <w:lock w:val="contentLocked"/>
                <w:tag w:val="goog_rdk_1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Equipe com diversas experiências</w:t>
                    </w:r>
                  </w:p>
                </w:tc>
              </w:sdtContent>
            </w:sdt>
            <w:sdt>
              <w:sdtPr>
                <w:lock w:val="contentLocked"/>
                <w:tag w:val="goog_rdk_1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E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70%</w:t>
                    </w:r>
                  </w:p>
                </w:tc>
              </w:sdtContent>
            </w:sdt>
            <w:sdt>
              <w:sdtPr>
                <w:lock w:val="contentLocked"/>
                <w:tag w:val="goog_rdk_1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3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131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Link da tabela</w:t>
      </w:r>
      <w:r w:rsidDel="00000000" w:rsidR="00000000" w:rsidRPr="00000000">
        <w:rPr>
          <w:rtl w:val="0"/>
        </w:rPr>
        <w:t xml:space="preserve">:</w:t>
      </w: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Matriz de Riscos - BFS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rPr/>
      </w:pPr>
      <w:r w:rsidDel="00000000" w:rsidR="00000000" w:rsidRPr="00000000">
        <w:rPr>
          <w:rtl w:val="0"/>
        </w:rPr>
        <w:t xml:space="preserve">*Autoria própria para melhor visualização do FrameWork.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2xcytpi" w:id="20"/>
      <w:bookmarkEnd w:id="2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Requisitos do Sistema</w:t>
      </w:r>
    </w:p>
    <w:p w:rsidR="00000000" w:rsidDel="00000000" w:rsidP="00000000" w:rsidRDefault="00000000" w:rsidRPr="00000000" w14:paraId="00000135">
      <w:pPr>
        <w:pStyle w:val="Heading2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1ci93xb" w:id="21"/>
      <w:bookmarkEnd w:id="2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Persona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firstLine="283.46456692913375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81856" cy="1971249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1856" cy="197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8620" cy="197872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8620" cy="197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3731" cy="1969198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3731" cy="1969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firstLine="283.46456692913375"/>
        <w:jc w:val="both"/>
        <w:rPr/>
      </w:pPr>
      <w:r w:rsidDel="00000000" w:rsidR="00000000" w:rsidRPr="00000000">
        <w:rPr>
          <w:rtl w:val="0"/>
        </w:rPr>
        <w:t xml:space="preserve">*Imagens fictícias para melhor compreensão gráfica do leitor.</w:t>
      </w:r>
    </w:p>
    <w:p w:rsidR="00000000" w:rsidDel="00000000" w:rsidP="00000000" w:rsidRDefault="00000000" w:rsidRPr="00000000" w14:paraId="00000138">
      <w:pPr>
        <w:pStyle w:val="Heading2"/>
        <w:ind w:firstLine="1440"/>
        <w:rPr>
          <w:rFonts w:ascii="Arial" w:cs="Arial" w:eastAsia="Arial" w:hAnsi="Arial"/>
          <w:sz w:val="24"/>
          <w:szCs w:val="24"/>
          <w:shd w:fill="c9daf8" w:val="clear"/>
        </w:rPr>
      </w:pPr>
      <w:bookmarkStart w:colFirst="0" w:colLast="0" w:name="_heading=h.3whwml4" w:id="22"/>
      <w:bookmarkEnd w:id="2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stories)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recrutador, quero visualizar a gama de funcionários em uma determinada região para contratar os mais qualificados e com disponibilidade, para assim conseguir completar a equipe de funcionários das empreiteiras;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recrutador, preciso me cadastrar, fornecendo dados pré determinados como: email, telefone para contato, CPF, data de nascimento e entre outros;</w:t>
      </w:r>
    </w:p>
    <w:p w:rsidR="00000000" w:rsidDel="00000000" w:rsidP="00000000" w:rsidRDefault="00000000" w:rsidRPr="00000000" w14:paraId="0000013B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sdt>
        <w:sdtPr>
          <w:tag w:val="goog_rdk_138"/>
        </w:sdtPr>
        <w:sdtContent>
          <w:commentRangeStart w:id="2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possível funcionário, quero visualizar as vagas, podendo filtrar pela localização, datas e orçamento, para me candidatar para assim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me planejar e saber quando terei obras durante o ano;</w:t>
      </w:r>
    </w:p>
    <w:p w:rsidR="00000000" w:rsidDel="00000000" w:rsidP="00000000" w:rsidRDefault="00000000" w:rsidRPr="00000000" w14:paraId="0000013C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funcionário, preciso me cadastrar, fornecendo dados pré determinados como: email, telefone para contato, CPF, data de nascimento e entre outros.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qsh70q" w:id="23"/>
      <w:bookmarkEnd w:id="23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3E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  <w:t xml:space="preserve">Módulos do Sistema e Visão Geral (Big Picture)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Diagrama representando hardware e software. </w:t>
      </w:r>
    </w:p>
    <w:p w:rsidR="00000000" w:rsidDel="00000000" w:rsidP="00000000" w:rsidRDefault="00000000" w:rsidRPr="00000000" w14:paraId="00000140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Mapa ou organograma  com os módulos que existem no sistema.</w:t>
      </w:r>
    </w:p>
    <w:p w:rsidR="00000000" w:rsidDel="00000000" w:rsidP="00000000" w:rsidRDefault="00000000" w:rsidRPr="00000000" w14:paraId="00000141">
      <w:pPr>
        <w:jc w:val="both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Por exemplo, um portal principal, em seguida as áreas de acordo com perfil de acesso. Um painel administrativo para controle e gestão, por exemplo.</w:t>
      </w:r>
    </w:p>
    <w:p w:rsidR="00000000" w:rsidDel="00000000" w:rsidP="00000000" w:rsidRDefault="00000000" w:rsidRPr="00000000" w14:paraId="00000142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 tudo no servidor em nuvem, no nosso caso, Heroku.</w:t>
      </w:r>
    </w:p>
    <w:p w:rsidR="00000000" w:rsidDel="00000000" w:rsidP="00000000" w:rsidRDefault="00000000" w:rsidRPr="00000000" w14:paraId="00000143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Pode usar uma ferramenta do tipo x-mind, draw.io, 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pxezwc" w:id="25"/>
      <w:bookmarkEnd w:id="25"/>
      <w:r w:rsidDel="00000000" w:rsidR="00000000" w:rsidRPr="00000000">
        <w:rPr>
          <w:rtl w:val="0"/>
        </w:rPr>
        <w:t xml:space="preserve">Tecnologias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Colocar em uma tabela  as tecnologias utilizadas na aplicação especificando o que é, em que é utilizada no projeto  e  qual a versão.</w:t>
      </w:r>
    </w:p>
    <w:p w:rsidR="00000000" w:rsidDel="00000000" w:rsidP="00000000" w:rsidRDefault="00000000" w:rsidRPr="00000000" w14:paraId="00000148">
      <w:pPr>
        <w:jc w:val="both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p2csry" w:id="26"/>
      <w:bookmarkEnd w:id="26"/>
      <w:r w:rsidDel="00000000" w:rsidR="00000000" w:rsidRPr="00000000">
        <w:rPr>
          <w:rtl w:val="0"/>
        </w:rPr>
        <w:t xml:space="preserve">UX e UI Design</w:t>
      </w:r>
    </w:p>
    <w:p w:rsidR="00000000" w:rsidDel="00000000" w:rsidP="00000000" w:rsidRDefault="00000000" w:rsidRPr="00000000" w14:paraId="0000014A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Projeto das telas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47n2zr" w:id="27"/>
      <w:bookmarkEnd w:id="27"/>
      <w:r w:rsidDel="00000000" w:rsidR="00000000" w:rsidRPr="00000000">
        <w:rPr>
          <w:rtl w:val="0"/>
        </w:rPr>
        <w:t xml:space="preserve">Wireframe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Telas de baixa  fidelidade das áreas do usuário, conectados, demonstrando a diagramação e o fluxo de navegação</w:t>
      </w:r>
    </w:p>
    <w:p w:rsidR="00000000" w:rsidDel="00000000" w:rsidP="00000000" w:rsidRDefault="00000000" w:rsidRPr="00000000" w14:paraId="0000014F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Exemplos: tela da home, tela de login, etccc</w:t>
      </w:r>
    </w:p>
    <w:p w:rsidR="00000000" w:rsidDel="00000000" w:rsidP="00000000" w:rsidRDefault="00000000" w:rsidRPr="00000000" w14:paraId="00000150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Em cada tela colocar: cabeçalho, rodapé, barra lateral, área de conteúdo</w:t>
      </w:r>
    </w:p>
    <w:p w:rsidR="00000000" w:rsidDel="00000000" w:rsidP="00000000" w:rsidRDefault="00000000" w:rsidRPr="00000000" w14:paraId="00000151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Aqui você deve colocar o link para o wireframe ou colocar as imagens geradas na sequência correta do fluxo de navegação</w:t>
      </w:r>
    </w:p>
    <w:p w:rsidR="00000000" w:rsidDel="00000000" w:rsidP="00000000" w:rsidRDefault="00000000" w:rsidRPr="00000000" w14:paraId="00000152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1826324" cy="2877445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6509" l="21751" r="15832" t="19640"/>
                    <a:stretch>
                      <a:fillRect/>
                    </a:stretch>
                  </pic:blipFill>
                  <pic:spPr>
                    <a:xfrm>
                      <a:off x="0" y="0"/>
                      <a:ext cx="1826324" cy="287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3">
      <w:pPr>
        <w:spacing w:after="40" w:lineRule="auto"/>
        <w:rPr/>
      </w:pPr>
      <w:r w:rsidDel="00000000" w:rsidR="00000000" w:rsidRPr="00000000">
        <w:rPr>
          <w:rtl w:val="0"/>
        </w:rPr>
        <w:t xml:space="preserve">* Landing Page</w:t>
      </w:r>
    </w:p>
    <w:p w:rsidR="00000000" w:rsidDel="00000000" w:rsidP="00000000" w:rsidRDefault="00000000" w:rsidRPr="00000000" w14:paraId="00000154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4281370" cy="2547938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26946" l="0" r="7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37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52330" cy="5786438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330" cy="578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87579" cy="2064715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4571" l="0" r="0" t="31244"/>
                    <a:stretch>
                      <a:fillRect/>
                    </a:stretch>
                  </pic:blipFill>
                  <pic:spPr>
                    <a:xfrm>
                      <a:off x="0" y="0"/>
                      <a:ext cx="4287579" cy="206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40" w:lineRule="auto"/>
        <w:rPr/>
      </w:pPr>
      <w:r w:rsidDel="00000000" w:rsidR="00000000" w:rsidRPr="00000000">
        <w:rPr>
          <w:rtl w:val="0"/>
        </w:rPr>
        <w:t xml:space="preserve">* Área de login e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3o7alnk" w:id="28"/>
      <w:bookmarkEnd w:id="28"/>
      <w:r w:rsidDel="00000000" w:rsidR="00000000" w:rsidRPr="00000000">
        <w:rPr>
          <w:rtl w:val="0"/>
        </w:rPr>
        <w:t xml:space="preserve">Design de Interface - Guia de Estilos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Refere-se ao design visual, cores, tipografia, </w:t>
      </w:r>
      <w:r w:rsidDel="00000000" w:rsidR="00000000" w:rsidRPr="00000000">
        <w:rPr>
          <w:shd w:fill="c9daf8" w:val="clear"/>
          <w:rtl w:val="0"/>
        </w:rPr>
        <w:t xml:space="preserve">imagens, logotipos</w:t>
      </w: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, ou seja, </w:t>
      </w:r>
      <w:r w:rsidDel="00000000" w:rsidR="00000000" w:rsidRPr="00000000">
        <w:rPr>
          <w:shd w:fill="c9daf8" w:val="clear"/>
          <w:rtl w:val="0"/>
        </w:rPr>
        <w:t xml:space="preserve">os elementos visuais que compõem o produto</w:t>
      </w: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.</w:t>
      </w:r>
    </w:p>
    <w:p w:rsidR="00000000" w:rsidDel="00000000" w:rsidP="00000000" w:rsidRDefault="00000000" w:rsidRPr="00000000" w14:paraId="00000158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Aqui você deve colocar o link para seu documento de guia de estilos</w:t>
      </w:r>
    </w:p>
    <w:p w:rsidR="00000000" w:rsidDel="00000000" w:rsidP="00000000" w:rsidRDefault="00000000" w:rsidRPr="00000000" w14:paraId="00000159">
      <w:pPr>
        <w:spacing w:after="40" w:lineRule="auto"/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40" w:lineRule="auto"/>
        <w:rPr>
          <w:rFonts w:ascii="Manrope" w:cs="Manrope" w:eastAsia="Manrope" w:hAnsi="Manrope"/>
          <w:sz w:val="18"/>
          <w:szCs w:val="1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spacing w:after="0" w:lineRule="auto"/>
        <w:rPr/>
      </w:pPr>
      <w:bookmarkStart w:colFirst="0" w:colLast="0" w:name="_heading=h.23ckvvd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heading=h.ihv636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32hioqz" w:id="31"/>
      <w:bookmarkEnd w:id="31"/>
      <w:r w:rsidDel="00000000" w:rsidR="00000000" w:rsidRPr="00000000">
        <w:rPr>
          <w:rtl w:val="0"/>
        </w:rPr>
        <w:t xml:space="preserve">Projeto de Banco de Dados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documento contendo diagrama de entidades e relacionamentos do banco de dado</w:t>
      </w:r>
      <w:r w:rsidDel="00000000" w:rsidR="00000000" w:rsidRPr="00000000">
        <w:rPr>
          <w:shd w:fill="c9daf8" w:val="clear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hmsyys" w:id="32"/>
      <w:bookmarkEnd w:id="32"/>
      <w:r w:rsidDel="00000000" w:rsidR="00000000" w:rsidRPr="00000000">
        <w:rPr>
          <w:rtl w:val="0"/>
        </w:rPr>
        <w:t xml:space="preserve">Modelo Conceitual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O modelo conceitual deve garantir uma conexão com a realidade. Os 4 tipos de conexões com a realidade são:</w:t>
      </w:r>
    </w:p>
    <w:p w:rsidR="00000000" w:rsidDel="00000000" w:rsidP="00000000" w:rsidRDefault="00000000" w:rsidRPr="00000000" w14:paraId="00000170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conceitos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atributos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identificações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associações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O Modelo Entidade-Relacionamento - MER</w:t>
      </w:r>
    </w:p>
    <w:p w:rsidR="00000000" w:rsidDel="00000000" w:rsidP="00000000" w:rsidRDefault="00000000" w:rsidRPr="00000000" w14:paraId="00000175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entidades e tipos de entidades</w:t>
      </w:r>
    </w:p>
    <w:p w:rsidR="00000000" w:rsidDel="00000000" w:rsidP="00000000" w:rsidRDefault="00000000" w:rsidRPr="00000000" w14:paraId="00000176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atributos e tipos de atributos</w:t>
      </w:r>
    </w:p>
    <w:p w:rsidR="00000000" w:rsidDel="00000000" w:rsidP="00000000" w:rsidRDefault="00000000" w:rsidRPr="00000000" w14:paraId="00000177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relacionamentos e tipos de relacionamentos</w:t>
      </w:r>
    </w:p>
    <w:p w:rsidR="00000000" w:rsidDel="00000000" w:rsidP="00000000" w:rsidRDefault="00000000" w:rsidRPr="00000000" w14:paraId="00000178">
      <w:pPr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41mghml" w:id="33"/>
      <w:bookmarkEnd w:id="33"/>
      <w:r w:rsidDel="00000000" w:rsidR="00000000" w:rsidRPr="00000000">
        <w:rPr>
          <w:rtl w:val="0"/>
        </w:rPr>
        <w:t xml:space="preserve">Modelo Lógico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Rule="auto"/>
        <w:ind w:firstLine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1"/>
        <w:widowControl w:val="1"/>
        <w:numPr>
          <w:ilvl w:val="0"/>
          <w:numId w:val="7"/>
        </w:numPr>
        <w:spacing w:after="0" w:lineRule="auto"/>
        <w:ind w:left="720" w:hanging="360"/>
        <w:rPr/>
      </w:pPr>
      <w:bookmarkStart w:colFirst="0" w:colLast="0" w:name="_heading=h.2grqrue" w:id="34"/>
      <w:bookmarkEnd w:id="34"/>
      <w:r w:rsidDel="00000000" w:rsidR="00000000" w:rsidRPr="00000000">
        <w:rPr>
          <w:rtl w:val="0"/>
        </w:rPr>
        <w:t xml:space="preserve">Testes de Software</w:t>
      </w:r>
    </w:p>
    <w:p w:rsidR="00000000" w:rsidDel="00000000" w:rsidP="00000000" w:rsidRDefault="00000000" w:rsidRPr="00000000" w14:paraId="0000017C">
      <w:pPr>
        <w:pStyle w:val="Heading2"/>
        <w:spacing w:before="0" w:lineRule="auto"/>
        <w:ind w:firstLine="1440"/>
        <w:rPr/>
      </w:pPr>
      <w:bookmarkStart w:colFirst="0" w:colLast="0" w:name="_heading=h.vx1227" w:id="35"/>
      <w:bookmarkEnd w:id="35"/>
      <w:r w:rsidDel="00000000" w:rsidR="00000000" w:rsidRPr="00000000">
        <w:rPr>
          <w:rtl w:val="0"/>
        </w:rPr>
        <w:t xml:space="preserve">Teste de Usabilidade </w:t>
      </w:r>
    </w:p>
    <w:p w:rsidR="00000000" w:rsidDel="00000000" w:rsidP="00000000" w:rsidRDefault="00000000" w:rsidRPr="00000000" w14:paraId="0000017D">
      <w:pPr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Link ou imagem da tabela com dados organizados dos testes realizados</w:t>
      </w:r>
    </w:p>
    <w:p w:rsidR="00000000" w:rsidDel="00000000" w:rsidP="00000000" w:rsidRDefault="00000000" w:rsidRPr="00000000" w14:paraId="0000017F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/>
      </w:pPr>
      <w:bookmarkStart w:colFirst="0" w:colLast="0" w:name="_heading=h.3fwokq0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heading=h.1v1yuxt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f1mdlm" w:id="38"/>
      <w:bookmarkEnd w:id="3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sites de download das ferramentas utilizadas, bem como a citação de algum objeto, música, textura ou outros que não tenham sido produzidos pelo grupo, mas utilizados (mesmo no caso de licenças gratuitas, royalty free ou similares)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MRV. </w:t>
      </w:r>
      <w:r w:rsidDel="00000000" w:rsidR="00000000" w:rsidRPr="00000000">
        <w:rPr>
          <w:b w:val="1"/>
          <w:sz w:val="22"/>
          <w:szCs w:val="22"/>
          <w:rtl w:val="0"/>
        </w:rPr>
        <w:t xml:space="preserve">A MRV: </w:t>
      </w:r>
      <w:r w:rsidDel="00000000" w:rsidR="00000000" w:rsidRPr="00000000">
        <w:rPr>
          <w:sz w:val="22"/>
          <w:szCs w:val="22"/>
          <w:rtl w:val="0"/>
        </w:rPr>
        <w:t xml:space="preserve">Institucional. Disponível em: &lt; </w:t>
      </w:r>
      <w:hyperlink r:id="rId2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https://www.mrv.com.br/institucional/pt/a-mrv/historia</w:t>
        </w:r>
      </w:hyperlink>
      <w:r w:rsidDel="00000000" w:rsidR="00000000" w:rsidRPr="00000000">
        <w:rPr>
          <w:sz w:val="22"/>
          <w:szCs w:val="22"/>
          <w:rtl w:val="0"/>
        </w:rPr>
        <w:t xml:space="preserve"> &gt; Acesso em: 20 out. 2022.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rPr>
          <w:rFonts w:ascii="Manrope" w:cs="Manrope" w:eastAsia="Manrope" w:hAnsi="Manrope"/>
          <w:sz w:val="20"/>
          <w:szCs w:val="20"/>
        </w:rPr>
      </w:pPr>
      <w:bookmarkStart w:colFirst="0" w:colLast="0" w:name="_heading=h.2u6wntf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1"/>
        <w:rPr>
          <w:rFonts w:ascii="Space Mono" w:cs="Space Mono" w:eastAsia="Space Mono" w:hAnsi="Space Mono"/>
          <w:b w:val="1"/>
          <w:sz w:val="32"/>
          <w:szCs w:val="32"/>
          <w:vertAlign w:val="baseline"/>
        </w:rPr>
      </w:pPr>
      <w:bookmarkStart w:colFirst="0" w:colLast="0" w:name="_heading=h.19c6y18" w:id="40"/>
      <w:bookmarkEnd w:id="40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Apêndice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apêndices representam informações adicionais que não caberiam no documento exposto acima, mas que são importantes por alguma razão específica do projeto. </w:t>
      </w: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pgSz w:h="16838" w:w="11906" w:orient="portrait"/>
      <w:pgMar w:bottom="1080" w:top="2160" w:left="1166.4" w:right="720" w:header="432" w:footer="432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Yago Lopes" w:id="0" w:date="2022-10-20T16:30:18Z"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Revisar sobre o acesso unico</w:t>
      </w:r>
    </w:p>
  </w:comment>
  <w:comment w:author="Yago Lopes" w:id="2" w:date="2022-10-20T17:02:47Z"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fazer primeiro as personas e depois complementar no user stories</w:t>
      </w:r>
    </w:p>
  </w:comment>
  <w:comment w:author="Yago Lopes" w:id="1" w:date="2022-10-20T17:44:39Z"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 no tapi os clientes tbm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93" w15:done="0"/>
  <w15:commentEx w15:paraId="00000194" w15:done="0"/>
  <w15:commentEx w15:paraId="00000195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1">
    <w:pPr>
      <w:ind w:left="0" w:firstLine="0"/>
      <w:jc w:val="both"/>
      <w:rPr>
        <w:shd w:fill="c9daf8" w:val="clear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11" Type="http://schemas.openxmlformats.org/officeDocument/2006/relationships/hyperlink" Target="https://docs.google.com/presentation/d/1wZ8VsSyHrb5kMk2-URI0qH679x4Rsjn9X7cBNp4pTKU/edit?usp=sharing" TargetMode="External"/><Relationship Id="rId22" Type="http://schemas.openxmlformats.org/officeDocument/2006/relationships/header" Target="header1.xml"/><Relationship Id="rId10" Type="http://schemas.openxmlformats.org/officeDocument/2006/relationships/image" Target="media/image1.png"/><Relationship Id="rId21" Type="http://schemas.openxmlformats.org/officeDocument/2006/relationships/hyperlink" Target="https://www.mrv.com.br/institucional/pt/a-mrv/historia" TargetMode="External"/><Relationship Id="rId13" Type="http://schemas.openxmlformats.org/officeDocument/2006/relationships/hyperlink" Target="https://docs.google.com/spreadsheets/d/1T3FglVGfY-B5EXmJwpx70oBh2DaE0jVRvTNOtGB8Sg4/edit?usp=sharing" TargetMode="External"/><Relationship Id="rId12" Type="http://schemas.openxmlformats.org/officeDocument/2006/relationships/image" Target="media/image10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6.jpg"/><Relationship Id="rId16" Type="http://schemas.openxmlformats.org/officeDocument/2006/relationships/image" Target="media/image9.png"/><Relationship Id="rId5" Type="http://schemas.openxmlformats.org/officeDocument/2006/relationships/numbering" Target="numbering.xml"/><Relationship Id="rId19" Type="http://schemas.openxmlformats.org/officeDocument/2006/relationships/image" Target="media/image3.jpg"/><Relationship Id="rId6" Type="http://schemas.openxmlformats.org/officeDocument/2006/relationships/styles" Target="styles.xml"/><Relationship Id="rId18" Type="http://schemas.openxmlformats.org/officeDocument/2006/relationships/image" Target="media/image4.jp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EzLkSqdO3CfAvN5vl4omRx9F6A==">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